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E" w:rsidRPr="00B21F7E" w:rsidRDefault="00B21F7E" w:rsidP="00B21F7E">
      <w:pPr>
        <w:jc w:val="center"/>
        <w:rPr>
          <w:rFonts w:ascii="Times New Roman" w:hAnsi="Times New Roman" w:cs="Times New Roman"/>
          <w:b/>
          <w:sz w:val="28"/>
        </w:rPr>
      </w:pPr>
      <w:r w:rsidRPr="00B21F7E">
        <w:rPr>
          <w:rFonts w:ascii="Times New Roman" w:hAnsi="Times New Roman" w:cs="Times New Roman"/>
          <w:b/>
          <w:sz w:val="28"/>
        </w:rPr>
        <w:t>ĐÁP ÁN TOÁN 10 (1203)</w:t>
      </w:r>
    </w:p>
    <w:p w:rsidR="00B21F7E" w:rsidRPr="00B21F7E" w:rsidRDefault="00B21F7E" w:rsidP="00B21F7E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66"/>
        <w:gridCol w:w="1523"/>
      </w:tblGrid>
      <w:tr w:rsidR="001047BF" w:rsidTr="001047BF">
        <w:tc>
          <w:tcPr>
            <w:tcW w:w="959" w:type="dxa"/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7BF">
              <w:rPr>
                <w:rFonts w:ascii="Times New Roman" w:hAnsi="Times New Roman" w:cs="Times New Roman"/>
                <w:b/>
              </w:rPr>
              <w:t>Bài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7BF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7BF">
              <w:rPr>
                <w:rFonts w:ascii="Times New Roman" w:hAnsi="Times New Roman" w:cs="Times New Roman"/>
                <w:b/>
              </w:rPr>
              <w:t>Điểm</w:t>
            </w:r>
          </w:p>
        </w:tc>
      </w:tr>
      <w:tr w:rsidR="001047BF" w:rsidTr="001047BF">
        <w:trPr>
          <w:trHeight w:val="56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1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(2đ)</w:t>
            </w:r>
          </w:p>
        </w:tc>
        <w:tc>
          <w:tcPr>
            <w:tcW w:w="7866" w:type="dxa"/>
            <w:tcBorders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 xml:space="preserve">Tìm m để phương trình bậc 2 sau có 2 nghiệm phân biệt </w:t>
            </w:r>
          </w:p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 xml:space="preserve"> (1 – m</w:t>
            </w:r>
            <w:r w:rsidRPr="001047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47BF">
              <w:rPr>
                <w:rFonts w:ascii="Times New Roman" w:hAnsi="Times New Roman" w:cs="Times New Roman"/>
              </w:rPr>
              <w:t>).x</w:t>
            </w:r>
            <w:r w:rsidRPr="001047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47BF">
              <w:rPr>
                <w:rFonts w:ascii="Times New Roman" w:hAnsi="Times New Roman" w:cs="Times New Roman"/>
              </w:rPr>
              <w:t xml:space="preserve"> + (m + 1)x  –1 = 0  </w:t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F" w:rsidTr="001047BF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Phương trình bậc hai có 2 nghiệm phân biệt khi thỏa điều kiện</w:t>
            </w:r>
          </w:p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  <w:position w:val="-30"/>
              </w:rPr>
              <w:object w:dxaOrig="7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36.3pt" o:ole="">
                  <v:imagedata r:id="rId6" o:title=""/>
                </v:shape>
                <o:OLEObject Type="Embed" ProgID="Equation.DSMT4" ShapeID="_x0000_i1025" DrawAspect="Content" ObjectID="_1519421410" r:id="rId7"/>
              </w:objec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0.5</w:t>
            </w:r>
          </w:p>
        </w:tc>
      </w:tr>
      <w:tr w:rsidR="001047BF" w:rsidTr="001047BF">
        <w:trPr>
          <w:trHeight w:val="940"/>
        </w:trPr>
        <w:tc>
          <w:tcPr>
            <w:tcW w:w="959" w:type="dxa"/>
            <w:vMerge/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sym w:font="Symbol" w:char="F0DB"/>
            </w:r>
            <w:r w:rsidRPr="001047BF">
              <w:rPr>
                <w:rFonts w:ascii="Times New Roman" w:hAnsi="Times New Roman" w:cs="Times New Roman"/>
              </w:rPr>
              <w:t xml:space="preserve"> </w:t>
            </w:r>
            <w:r w:rsidRPr="001047BF">
              <w:rPr>
                <w:rFonts w:ascii="Times New Roman" w:hAnsi="Times New Roman" w:cs="Times New Roman"/>
                <w:position w:val="-36"/>
              </w:rPr>
              <w:object w:dxaOrig="2799" w:dyaOrig="840">
                <v:shape id="_x0000_i1026" type="#_x0000_t75" style="width:139.95pt;height:42.05pt" o:ole="">
                  <v:imagedata r:id="rId8" o:title=""/>
                </v:shape>
                <o:OLEObject Type="Embed" ProgID="Equation.DSMT4" ShapeID="_x0000_i1026" DrawAspect="Content" ObjectID="_1519421411" r:id="rId9"/>
              </w:object>
            </w:r>
            <w:r w:rsidRPr="001047BF">
              <w:rPr>
                <w:rFonts w:ascii="Times New Roman" w:hAnsi="Times New Roman" w:cs="Times New Roman"/>
              </w:rPr>
              <w:t xml:space="preserve"> </w:t>
            </w:r>
            <w:r w:rsidRPr="001047BF">
              <w:rPr>
                <w:rFonts w:ascii="Times New Roman" w:hAnsi="Times New Roman" w:cs="Times New Roman"/>
              </w:rPr>
              <w:sym w:font="Symbol" w:char="F0DB"/>
            </w:r>
            <w:r w:rsidRPr="001047BF">
              <w:rPr>
                <w:rFonts w:ascii="Times New Roman" w:hAnsi="Times New Roman" w:cs="Times New Roman"/>
              </w:rPr>
              <w:t xml:space="preserve"> </w:t>
            </w:r>
            <w:r w:rsidRPr="001047BF">
              <w:rPr>
                <w:rFonts w:ascii="Times New Roman" w:hAnsi="Times New Roman" w:cs="Times New Roman"/>
                <w:position w:val="-30"/>
              </w:rPr>
              <w:object w:dxaOrig="2520" w:dyaOrig="720">
                <v:shape id="_x0000_i1027" type="#_x0000_t75" style="width:126.15pt;height:36.3pt" o:ole="">
                  <v:imagedata r:id="rId10" o:title=""/>
                </v:shape>
                <o:OLEObject Type="Embed" ProgID="Equation.DSMT4" ShapeID="_x0000_i1027" DrawAspect="Content" ObjectID="_1519421412" r:id="rId11"/>
              </w:objec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0.5</w:t>
            </w:r>
          </w:p>
        </w:tc>
      </w:tr>
      <w:tr w:rsidR="001047BF" w:rsidTr="001047BF">
        <w:trPr>
          <w:trHeight w:val="570"/>
        </w:trPr>
        <w:tc>
          <w:tcPr>
            <w:tcW w:w="959" w:type="dxa"/>
            <w:vMerge/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sym w:font="Symbol" w:char="F0DB"/>
            </w:r>
            <w:r w:rsidRPr="001047BF">
              <w:rPr>
                <w:rFonts w:ascii="Times New Roman" w:hAnsi="Times New Roman" w:cs="Times New Roman"/>
              </w:rPr>
              <w:t xml:space="preserve"> </w:t>
            </w:r>
            <w:r w:rsidRPr="001047BF">
              <w:rPr>
                <w:rFonts w:ascii="Times New Roman" w:hAnsi="Times New Roman" w:cs="Times New Roman"/>
                <w:position w:val="-48"/>
              </w:rPr>
              <w:object w:dxaOrig="3600" w:dyaOrig="1080">
                <v:shape id="_x0000_i1028" type="#_x0000_t75" style="width:180.3pt;height:54.15pt" o:ole="">
                  <v:imagedata r:id="rId12" o:title=""/>
                </v:shape>
                <o:OLEObject Type="Embed" ProgID="Equation.DSMT4" ShapeID="_x0000_i1028" DrawAspect="Content" ObjectID="_1519421413" r:id="rId13"/>
              </w:objec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vMerge/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sym w:font="Symbol" w:char="F0DB"/>
            </w:r>
            <w:r w:rsidRPr="001047BF">
              <w:rPr>
                <w:rFonts w:ascii="Times New Roman" w:hAnsi="Times New Roman" w:cs="Times New Roman"/>
              </w:rPr>
              <w:t xml:space="preserve"> </w:t>
            </w:r>
            <w:r w:rsidRPr="001047BF">
              <w:rPr>
                <w:rFonts w:ascii="Times New Roman" w:hAnsi="Times New Roman" w:cs="Times New Roman"/>
                <w:position w:val="-46"/>
              </w:rPr>
              <w:object w:dxaOrig="1420" w:dyaOrig="1040">
                <v:shape id="_x0000_i1029" type="#_x0000_t75" style="width:70.85pt;height:51.85pt" o:ole="">
                  <v:imagedata r:id="rId14" o:title=""/>
                </v:shape>
                <o:OLEObject Type="Embed" ProgID="Equation.DSMT4" ShapeID="_x0000_i1029" DrawAspect="Content" ObjectID="_1519421414" r:id="rId15"/>
              </w:objec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shd w:val="clear" w:color="auto" w:fill="auto"/>
            <w:vAlign w:val="center"/>
          </w:tcPr>
          <w:p w:rsid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 xml:space="preserve">2 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(2 đ)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</w:tcPr>
          <w:p w:rsidR="001047BF" w:rsidRPr="001047BF" w:rsidRDefault="00546CF9" w:rsidP="001047B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  <w:p w:rsidR="001047BF" w:rsidRPr="001047BF" w:rsidRDefault="00546CF9" w:rsidP="001047B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50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4.42+5.44+20.45+10.48+8.50+3.54</m:t>
                    </m:r>
                  </m:e>
                </m:d>
              </m:oMath>
            </m:oMathPara>
          </w:p>
          <w:p w:rsidR="001047BF" w:rsidRPr="001047BF" w:rsidRDefault="00546CF9" w:rsidP="001047B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=46.6  ( </m:t>
                </m:r>
                <m:r>
                  <w:rPr>
                    <w:rFonts w:ascii="Cambria Math" w:hAnsi="Cambria Math" w:cs="Times New Roman"/>
                  </w:rPr>
                  <m:t xml:space="preserve">hoặc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223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  <w:p w:rsidR="001047BF" w:rsidRPr="001047BF" w:rsidRDefault="00546CF9" w:rsidP="001047B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n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+…..+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1047BF" w:rsidRPr="001047BF" w:rsidRDefault="00546CF9" w:rsidP="001047B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50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42-46.6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44-46.6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+20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45-46.6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+10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48-46.6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50-46.6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54-46.6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1047BF" w:rsidRPr="001047BF" w:rsidRDefault="00546CF9" w:rsidP="001047B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223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hoặc 8,92</m:t>
                    </m:r>
                  </m:e>
                </m:d>
              </m:oMath>
            </m:oMathPara>
          </w:p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s=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1047BF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223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1047BF">
              <w:rPr>
                <w:rFonts w:ascii="Times New Roman" w:hAnsi="Times New Roman" w:cs="Times New Roman"/>
              </w:rPr>
              <w:t xml:space="preserve"> hoặc </w:t>
            </w:r>
            <m:oMath>
              <m:r>
                <w:rPr>
                  <w:rFonts w:ascii="Cambria Math" w:hAnsi="Cambria Math" w:cs="Times New Roman"/>
                </w:rPr>
                <m:t>≃2,99</m:t>
              </m:r>
            </m:oMath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0.25+0.25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3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(2 đ)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Ta có:</w:t>
            </w:r>
          </w:p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object w:dxaOrig="2220" w:dyaOrig="1425">
                <v:shape id="_x0000_i1030" type="#_x0000_t75" style="width:111.15pt;height:71.4pt" o:ole="">
                  <v:imagedata r:id="rId16" o:title=""/>
                </v:shape>
                <o:OLEObject Type="Embed" ProgID="Equation.DSMT4" ShapeID="_x0000_i1030" DrawAspect="Content" ObjectID="_1519421415" r:id="rId17"/>
              </w:objec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CF9" w:rsidRDefault="00546CF9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546CF9" w:rsidRDefault="00546CF9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546CF9" w:rsidRDefault="00546CF9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546CF9" w:rsidRDefault="00546CF9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object w:dxaOrig="1455" w:dyaOrig="1320">
                <v:shape id="_x0000_i1031" type="#_x0000_t75" style="width:72.6pt;height:66.25pt" o:ole="">
                  <v:imagedata r:id="rId18" o:title=""/>
                </v:shape>
                <o:OLEObject Type="Embed" ProgID="Equation.DSMT4" ShapeID="_x0000_i1031" DrawAspect="Content" ObjectID="_1519421416" r:id="rId19"/>
              </w:objec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 xml:space="preserve">Vì </w:t>
            </w:r>
            <w:r w:rsidR="00546CF9" w:rsidRPr="00546CF9">
              <w:rPr>
                <w:rFonts w:ascii="Times New Roman" w:hAnsi="Times New Roman" w:cs="Times New Roman"/>
                <w:position w:val="-24"/>
              </w:rPr>
              <w:object w:dxaOrig="2180" w:dyaOrig="620">
                <v:shape id="_x0000_i1036" type="#_x0000_t75" style="width:108.85pt;height:30.55pt" o:ole="">
                  <v:imagedata r:id="rId20" o:title=""/>
                </v:shape>
                <o:OLEObject Type="Embed" ProgID="Equation.DSMT4" ShapeID="_x0000_i1036" DrawAspect="Content" ObjectID="_1519421417" r:id="rId21"/>
              </w:objec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0.25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Ta có:</w:t>
            </w:r>
          </w:p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object w:dxaOrig="1860" w:dyaOrig="615">
                <v:shape id="_x0000_i1033" type="#_x0000_t75" style="width:92.75pt;height:30.55pt" o:ole="">
                  <v:imagedata r:id="rId22" o:title=""/>
                </v:shape>
                <o:OLEObject Type="Embed" ProgID="Equation.DSMT4" ShapeID="_x0000_i1033" DrawAspect="Content" ObjectID="_1519421418" r:id="rId23"/>
              </w:objec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7BF" w:rsidRPr="001047BF" w:rsidRDefault="001047BF" w:rsidP="00546CF9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</w:t>
            </w:r>
            <w:r w:rsidR="00546CF9">
              <w:rPr>
                <w:rFonts w:ascii="Times New Roman" w:hAnsi="Times New Roman" w:cs="Times New Roman"/>
              </w:rPr>
              <w:t>25+2.25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1047BF" w:rsidRDefault="001047BF" w:rsidP="001047BF">
            <w:pPr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object w:dxaOrig="1845" w:dyaOrig="615">
                <v:shape id="_x0000_i1034" type="#_x0000_t75" style="width:92.15pt;height:30.55pt" o:ole="">
                  <v:imagedata r:id="rId24" o:title=""/>
                </v:shape>
                <o:OLEObject Type="Embed" ProgID="Equation.DSMT4" ShapeID="_x0000_i1034" DrawAspect="Content" ObjectID="_1519421419" r:id="rId25"/>
              </w:objec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0.5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lastRenderedPageBreak/>
              <w:t>4a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(2 đ)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B21F7E" w:rsidRDefault="00546CF9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-3 ; -1</m:t>
                    </m:r>
                  </m:e>
                </m:d>
              </m:oMath>
            </m:oMathPara>
          </w:p>
          <w:p w:rsidR="001047BF" w:rsidRPr="00B21F7E" w:rsidRDefault="001047BF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Đường thẳng AB qua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2;3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 và có VTCP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 ; -1</m:t>
                  </m:r>
                </m:e>
              </m:d>
            </m:oMath>
          </w:p>
          <w:p w:rsidR="001047BF" w:rsidRPr="00B21F7E" w:rsidRDefault="001047BF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Pt ts (AB) dạng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+t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+t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oMath>
          </w:p>
          <w:p w:rsidR="001047BF" w:rsidRPr="00B21F7E" w:rsidRDefault="001047BF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(AB):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x=2-3t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y=3-t</m:t>
                        </m:r>
                      </m:e>
                    </m:mr>
                  </m:m>
                  <m:r>
                    <w:rPr>
                      <w:rFonts w:ascii="Cambria Math" w:hAnsi="Cambria Math" w:cs="Times New Roman"/>
                    </w:rPr>
                    <m:t xml:space="preserve">  (t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</w:rPr>
                    <m:t>∈R)</m:t>
                  </m:r>
                </m:e>
              </m:d>
            </m:oMath>
          </w:p>
          <w:p w:rsidR="001047BF" w:rsidRPr="00B21F7E" w:rsidRDefault="00546CF9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BC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=(4 ; -4)</m:t>
                </m:r>
              </m:oMath>
            </m:oMathPara>
          </w:p>
          <w:p w:rsidR="001047BF" w:rsidRPr="00B21F7E" w:rsidRDefault="00546CF9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⊥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BC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=&gt;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 ;4</m:t>
                    </m:r>
                  </m:e>
                </m:d>
              </m:oMath>
            </m:oMathPara>
          </w:p>
          <w:p w:rsidR="001047BF" w:rsidRPr="00B21F7E" w:rsidRDefault="001047BF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Đường thẳng BC qua B( - 1 ; 2) và có vtpt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 ;4</m:t>
                  </m:r>
                </m:e>
              </m:d>
            </m:oMath>
          </w:p>
          <w:p w:rsidR="001047BF" w:rsidRPr="00B21F7E" w:rsidRDefault="001047BF" w:rsidP="001047B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Pttq (BC): </w:t>
            </w:r>
            <m:oMath>
              <m:r>
                <w:rPr>
                  <w:rFonts w:ascii="Cambria Math" w:hAnsi="Cambria Math" w:cs="Times New Roman"/>
                </w:rPr>
                <m:t>x+y-1=0</m:t>
              </m:r>
            </m:oMath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</w:tc>
      </w:tr>
      <w:tr w:rsidR="001047BF" w:rsidTr="001047BF">
        <w:trPr>
          <w:trHeight w:val="7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4b.</w:t>
            </w:r>
          </w:p>
          <w:p w:rsidR="001047BF" w:rsidRPr="001047BF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1047BF">
              <w:rPr>
                <w:rFonts w:ascii="Times New Roman" w:hAnsi="Times New Roman" w:cs="Times New Roman"/>
              </w:rPr>
              <w:t>(2 đ)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B21F7E" w:rsidRDefault="00546CF9" w:rsidP="001047BF">
            <w:pPr>
              <w:ind w:left="36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AC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=(1 ; -5)</m:t>
                </m:r>
              </m:oMath>
            </m:oMathPara>
          </w:p>
          <w:p w:rsidR="001047BF" w:rsidRPr="00B21F7E" w:rsidRDefault="001047BF" w:rsidP="001047BF">
            <w:pPr>
              <w:ind w:left="360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Đường cao BH qua B(-1 ; 2) và có vtpt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AC</m:t>
                  </m:r>
                </m:e>
              </m:acc>
              <m:r>
                <w:rPr>
                  <w:rFonts w:ascii="Cambria Math" w:hAnsi="Cambria Math" w:cs="Times New Roman"/>
                </w:rPr>
                <m:t>=(1 ; -5</m:t>
              </m:r>
            </m:oMath>
            <w:r w:rsidRPr="00B21F7E">
              <w:rPr>
                <w:rFonts w:ascii="Times New Roman" w:hAnsi="Times New Roman" w:cs="Times New Roman"/>
              </w:rPr>
              <w:t>)</w:t>
            </w:r>
          </w:p>
          <w:p w:rsidR="001047BF" w:rsidRPr="00B21F7E" w:rsidRDefault="001047BF" w:rsidP="001047BF">
            <w:pPr>
              <w:ind w:left="360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Pttq (BH) : </w:t>
            </w:r>
            <m:oMath>
              <m:r>
                <w:rPr>
                  <w:rFonts w:ascii="Cambria Math" w:hAnsi="Cambria Math" w:cs="Times New Roman"/>
                </w:rPr>
                <m:t>x-5y+11=0</m:t>
              </m:r>
            </m:oMath>
          </w:p>
          <w:p w:rsidR="001047BF" w:rsidRPr="00B21F7E" w:rsidRDefault="001047BF" w:rsidP="001047BF">
            <w:pPr>
              <w:rPr>
                <w:rFonts w:ascii="Times New Roman" w:hAnsi="Times New Roman" w:cs="Times New Roman"/>
              </w:rPr>
            </w:pPr>
          </w:p>
          <w:p w:rsidR="001047BF" w:rsidRPr="00B21F7E" w:rsidRDefault="001047BF" w:rsidP="001047BF">
            <w:pPr>
              <w:ind w:left="360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M là trung điểm BC  =&gt; M ( 1 ; 0)</w:t>
            </w:r>
          </w:p>
          <w:p w:rsidR="001047BF" w:rsidRPr="00B21F7E" w:rsidRDefault="00546CF9" w:rsidP="001047BF">
            <w:pPr>
              <w:ind w:left="36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AM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 ; -3</m:t>
                    </m:r>
                  </m:e>
                </m:d>
              </m:oMath>
            </m:oMathPara>
          </w:p>
          <w:p w:rsidR="001047BF" w:rsidRPr="00B21F7E" w:rsidRDefault="001047BF" w:rsidP="001047BF">
            <w:pPr>
              <w:ind w:left="360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Đường thẳng AM qua A (2 ; 3) và có vtcp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AM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 ; -3</m:t>
                    </m:r>
                  </m:e>
                </m:d>
              </m:oMath>
            </m:oMathPara>
          </w:p>
          <w:p w:rsidR="001047BF" w:rsidRPr="00B21F7E" w:rsidRDefault="001047BF" w:rsidP="001047BF">
            <w:pPr>
              <w:ind w:left="360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 xml:space="preserve">Ptts (AM):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x=2-t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y=3-3t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</w:rPr>
                <m:t xml:space="preserve"> (t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∈R)</m:t>
              </m:r>
            </m:oMath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546CF9" w:rsidRDefault="001047BF" w:rsidP="001047B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</w:t>
            </w:r>
            <w:r w:rsidR="00546CF9">
              <w:rPr>
                <w:rFonts w:ascii="Times New Roman" w:hAnsi="Times New Roman" w:cs="Times New Roman"/>
              </w:rPr>
              <w:t>2</w:t>
            </w:r>
            <w:r w:rsidRPr="00B21F7E">
              <w:rPr>
                <w:rFonts w:ascii="Times New Roman" w:hAnsi="Times New Roman" w:cs="Times New Roman"/>
              </w:rPr>
              <w:t>5</w:t>
            </w:r>
            <w:r w:rsidR="00546CF9">
              <w:rPr>
                <w:rFonts w:ascii="Times New Roman" w:hAnsi="Times New Roman" w:cs="Times New Roman"/>
              </w:rPr>
              <w:t>+0.25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546CF9" w:rsidRDefault="001047BF" w:rsidP="00104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047BF" w:rsidRPr="00B21F7E" w:rsidRDefault="001047BF" w:rsidP="001047BF">
            <w:pPr>
              <w:jc w:val="center"/>
              <w:rPr>
                <w:rFonts w:ascii="Times New Roman" w:hAnsi="Times New Roman" w:cs="Times New Roman"/>
              </w:rPr>
            </w:pPr>
            <w:r w:rsidRPr="00B21F7E">
              <w:rPr>
                <w:rFonts w:ascii="Times New Roman" w:hAnsi="Times New Roman" w:cs="Times New Roman"/>
              </w:rPr>
              <w:t>0.25</w:t>
            </w:r>
          </w:p>
        </w:tc>
      </w:tr>
    </w:tbl>
    <w:p w:rsidR="00AD18C5" w:rsidRDefault="00AD18C5"/>
    <w:sectPr w:rsidR="00AD18C5" w:rsidSect="00B21F7E"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D86"/>
    <w:multiLevelType w:val="hybridMultilevel"/>
    <w:tmpl w:val="87B22B6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B34"/>
    <w:multiLevelType w:val="hybridMultilevel"/>
    <w:tmpl w:val="5C9641D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BF"/>
    <w:rsid w:val="0009279A"/>
    <w:rsid w:val="001047BF"/>
    <w:rsid w:val="002F21A6"/>
    <w:rsid w:val="00546CF9"/>
    <w:rsid w:val="00AD18C5"/>
    <w:rsid w:val="00B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BF"/>
    <w:pPr>
      <w:spacing w:after="0" w:line="240" w:lineRule="auto"/>
    </w:pPr>
    <w:rPr>
      <w:rFonts w:ascii="VNI-Aptima" w:eastAsia="Times New Roman" w:hAnsi="VNI-Aptima" w:cs="Arial"/>
      <w:bCs/>
      <w:noProof/>
      <w:color w:val="000000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BF"/>
    <w:rPr>
      <w:rFonts w:ascii="Tahoma" w:eastAsia="Times New Roman" w:hAnsi="Tahoma" w:cs="Tahoma"/>
      <w:bCs/>
      <w:noProof/>
      <w:color w:val="000000"/>
      <w:kern w:val="32"/>
      <w:sz w:val="16"/>
      <w:szCs w:val="16"/>
    </w:rPr>
  </w:style>
  <w:style w:type="table" w:styleId="TableGrid">
    <w:name w:val="Table Grid"/>
    <w:basedOn w:val="TableNormal"/>
    <w:uiPriority w:val="59"/>
    <w:rsid w:val="0010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7BF"/>
    <w:pPr>
      <w:ind w:left="720"/>
      <w:contextualSpacing/>
    </w:pPr>
    <w:rPr>
      <w:rFonts w:ascii="Times New Roman" w:hAnsi="Times New Roman" w:cs="Times New Roman"/>
      <w:bCs w:val="0"/>
      <w:noProof w:val="0"/>
      <w:color w:val="auto"/>
      <w:kern w:val="0"/>
    </w:rPr>
  </w:style>
  <w:style w:type="character" w:styleId="PlaceholderText">
    <w:name w:val="Placeholder Text"/>
    <w:basedOn w:val="DefaultParagraphFont"/>
    <w:uiPriority w:val="99"/>
    <w:semiHidden/>
    <w:rsid w:val="001047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BF"/>
    <w:pPr>
      <w:spacing w:after="0" w:line="240" w:lineRule="auto"/>
    </w:pPr>
    <w:rPr>
      <w:rFonts w:ascii="VNI-Aptima" w:eastAsia="Times New Roman" w:hAnsi="VNI-Aptima" w:cs="Arial"/>
      <w:bCs/>
      <w:noProof/>
      <w:color w:val="000000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BF"/>
    <w:rPr>
      <w:rFonts w:ascii="Tahoma" w:eastAsia="Times New Roman" w:hAnsi="Tahoma" w:cs="Tahoma"/>
      <w:bCs/>
      <w:noProof/>
      <w:color w:val="000000"/>
      <w:kern w:val="32"/>
      <w:sz w:val="16"/>
      <w:szCs w:val="16"/>
    </w:rPr>
  </w:style>
  <w:style w:type="table" w:styleId="TableGrid">
    <w:name w:val="Table Grid"/>
    <w:basedOn w:val="TableNormal"/>
    <w:uiPriority w:val="59"/>
    <w:rsid w:val="0010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7BF"/>
    <w:pPr>
      <w:ind w:left="720"/>
      <w:contextualSpacing/>
    </w:pPr>
    <w:rPr>
      <w:rFonts w:ascii="Times New Roman" w:hAnsi="Times New Roman" w:cs="Times New Roman"/>
      <w:bCs w:val="0"/>
      <w:noProof w:val="0"/>
      <w:color w:val="auto"/>
      <w:kern w:val="0"/>
    </w:rPr>
  </w:style>
  <w:style w:type="character" w:styleId="PlaceholderText">
    <w:name w:val="Placeholder Text"/>
    <w:basedOn w:val="DefaultParagraphFont"/>
    <w:uiPriority w:val="99"/>
    <w:semiHidden/>
    <w:rsid w:val="00104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3</cp:revision>
  <dcterms:created xsi:type="dcterms:W3CDTF">2016-03-10T14:36:00Z</dcterms:created>
  <dcterms:modified xsi:type="dcterms:W3CDTF">2016-03-13T17:44:00Z</dcterms:modified>
</cp:coreProperties>
</file>